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C80C" w14:textId="05212F54" w:rsidR="0056010D" w:rsidRDefault="0056010D" w:rsidP="0056010D">
      <w:r>
        <w:t>This Law Week, take a simple and meaningful step toward securing your future.</w:t>
      </w:r>
    </w:p>
    <w:p w14:paraId="66954042" w14:textId="77777777" w:rsidR="0056010D" w:rsidRDefault="0056010D" w:rsidP="0056010D"/>
    <w:p w14:paraId="06CF2442" w14:textId="77777777" w:rsidR="0056010D" w:rsidRDefault="0056010D" w:rsidP="0056010D">
      <w:r>
        <w:t>Join the Public Trustee and the Office of the Public Guardian for a free webinar that explains the key legal documents that help make your wishes clear and protect the people you care about.</w:t>
      </w:r>
    </w:p>
    <w:p w14:paraId="53AEAA41" w14:textId="77777777" w:rsidR="0056010D" w:rsidRDefault="0056010D" w:rsidP="0056010D"/>
    <w:p w14:paraId="6EC654E1" w14:textId="77777777" w:rsidR="0056010D" w:rsidRDefault="0056010D" w:rsidP="0056010D">
      <w:r>
        <w:t>Date: Thursday 21 May 2026</w:t>
      </w:r>
    </w:p>
    <w:p w14:paraId="49B330B3" w14:textId="77777777" w:rsidR="0056010D" w:rsidRDefault="0056010D" w:rsidP="0056010D">
      <w:r>
        <w:t>Time: 12:00 pm – 1:00 pm</w:t>
      </w:r>
    </w:p>
    <w:p w14:paraId="7A6031B1" w14:textId="77777777" w:rsidR="0056010D" w:rsidRDefault="0056010D" w:rsidP="0056010D">
      <w:r>
        <w:t>Where: Online webinar</w:t>
      </w:r>
    </w:p>
    <w:p w14:paraId="1874544F" w14:textId="77777777" w:rsidR="0056010D" w:rsidRDefault="0056010D" w:rsidP="0056010D"/>
    <w:p w14:paraId="41D31286" w14:textId="41AA9A88" w:rsidR="0056010D" w:rsidRDefault="0056010D" w:rsidP="0056010D">
      <w:r>
        <w:t>What you’ll learn</w:t>
      </w:r>
      <w:r w:rsidR="00D20961">
        <w:t>:</w:t>
      </w:r>
    </w:p>
    <w:p w14:paraId="597A6A05" w14:textId="77777777" w:rsidR="0056010D" w:rsidRDefault="0056010D" w:rsidP="0056010D"/>
    <w:p w14:paraId="484220FA" w14:textId="77777777" w:rsidR="0056010D" w:rsidRDefault="0056010D" w:rsidP="0056010D">
      <w:r>
        <w:t>We’ll explain the purpose of key documents, including:</w:t>
      </w:r>
    </w:p>
    <w:p w14:paraId="2BF7E486" w14:textId="77777777" w:rsidR="0056010D" w:rsidRDefault="0056010D" w:rsidP="0056010D"/>
    <w:p w14:paraId="6006AA04" w14:textId="77777777" w:rsidR="0056010D" w:rsidRDefault="0056010D" w:rsidP="00D20961">
      <w:pPr>
        <w:pStyle w:val="ListParagraph"/>
        <w:numPr>
          <w:ilvl w:val="0"/>
          <w:numId w:val="3"/>
        </w:numPr>
      </w:pPr>
      <w:r>
        <w:t>Wills</w:t>
      </w:r>
    </w:p>
    <w:p w14:paraId="7AB54446" w14:textId="77777777" w:rsidR="0056010D" w:rsidRDefault="0056010D" w:rsidP="00D20961">
      <w:pPr>
        <w:pStyle w:val="ListParagraph"/>
        <w:numPr>
          <w:ilvl w:val="0"/>
          <w:numId w:val="3"/>
        </w:numPr>
      </w:pPr>
      <w:r>
        <w:t>Enduring Power of Attorney</w:t>
      </w:r>
    </w:p>
    <w:p w14:paraId="1709360E" w14:textId="77777777" w:rsidR="0056010D" w:rsidRDefault="0056010D" w:rsidP="00D20961">
      <w:pPr>
        <w:pStyle w:val="ListParagraph"/>
        <w:numPr>
          <w:ilvl w:val="0"/>
          <w:numId w:val="3"/>
        </w:numPr>
      </w:pPr>
      <w:r>
        <w:t>Enduring Guardianship</w:t>
      </w:r>
    </w:p>
    <w:p w14:paraId="576B7E0B" w14:textId="77777777" w:rsidR="0056010D" w:rsidRDefault="0056010D" w:rsidP="00D20961">
      <w:pPr>
        <w:pStyle w:val="ListParagraph"/>
        <w:numPr>
          <w:ilvl w:val="0"/>
          <w:numId w:val="3"/>
        </w:numPr>
      </w:pPr>
      <w:r>
        <w:t>Advance Care Directives</w:t>
      </w:r>
    </w:p>
    <w:p w14:paraId="628B57A7" w14:textId="77777777" w:rsidR="00D20961" w:rsidRDefault="00D20961" w:rsidP="00D20961">
      <w:pPr>
        <w:pStyle w:val="ListParagraph"/>
      </w:pPr>
    </w:p>
    <w:p w14:paraId="51CF465C" w14:textId="77777777" w:rsidR="0056010D" w:rsidRDefault="0056010D" w:rsidP="0056010D">
      <w:r>
        <w:t>There will also be time for questions at the end of the session.</w:t>
      </w:r>
    </w:p>
    <w:p w14:paraId="17CB1383" w14:textId="77777777" w:rsidR="0056010D" w:rsidRDefault="0056010D" w:rsidP="0056010D"/>
    <w:p w14:paraId="64B84521" w14:textId="16AE8ED7" w:rsidR="0056010D" w:rsidRDefault="0056010D" w:rsidP="0056010D">
      <w:r>
        <w:t>Who should attend</w:t>
      </w:r>
      <w:r w:rsidR="00D20961">
        <w:t>:</w:t>
      </w:r>
    </w:p>
    <w:p w14:paraId="0C40FA34" w14:textId="77777777" w:rsidR="0056010D" w:rsidRDefault="0056010D" w:rsidP="0056010D"/>
    <w:p w14:paraId="14536EAB" w14:textId="01A075DC" w:rsidR="008E3FF5" w:rsidRDefault="0056010D" w:rsidP="0056010D">
      <w:r>
        <w:t>This webinar is for anyone who wants to understand the basics of estate planning.</w:t>
      </w:r>
      <w:r w:rsidR="00F41AB7">
        <w:t xml:space="preserve"> </w:t>
      </w:r>
      <w:r>
        <w:t>Legal and community care professionals are also welcome to attend and learn more about the roles of the Public Trustee and the Office of the Public Guardian, as well as how we can better support clients together.</w:t>
      </w:r>
    </w:p>
    <w:p w14:paraId="4783D87B" w14:textId="77777777" w:rsidR="00F41AB7" w:rsidRDefault="00F41AB7" w:rsidP="008E3FF5"/>
    <w:p w14:paraId="16A26DC6" w14:textId="03D618D8" w:rsidR="006155E9" w:rsidRDefault="006155E9" w:rsidP="008E3FF5">
      <w:r>
        <w:t>To book</w:t>
      </w:r>
      <w:r w:rsidR="00367E6D">
        <w:t xml:space="preserve">, head to our website – </w:t>
      </w:r>
      <w:hyperlink r:id="rId8" w:history="1">
        <w:r w:rsidR="00367E6D" w:rsidRPr="00490BD9">
          <w:rPr>
            <w:rStyle w:val="Hyperlink"/>
          </w:rPr>
          <w:t>www.publictrustee.tas.gov.au</w:t>
        </w:r>
      </w:hyperlink>
      <w:r w:rsidR="00367E6D">
        <w:t xml:space="preserve"> and click on the Law Week banner. </w:t>
      </w:r>
    </w:p>
    <w:p w14:paraId="7C5B884B" w14:textId="77777777" w:rsidR="00944DD8" w:rsidRDefault="00944DD8" w:rsidP="008E3FF5"/>
    <w:p w14:paraId="2B276E9E" w14:textId="77777777" w:rsidR="00FD4717" w:rsidRDefault="00FD4717"/>
    <w:sectPr w:rsidR="00FD4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059F6"/>
    <w:multiLevelType w:val="multilevel"/>
    <w:tmpl w:val="E470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5635EC"/>
    <w:multiLevelType w:val="hybridMultilevel"/>
    <w:tmpl w:val="B3AEB7CA"/>
    <w:lvl w:ilvl="0" w:tplc="F190BD30">
      <w:start w:val="1"/>
      <w:numFmt w:val="bullet"/>
      <w:pStyle w:val="do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6AC7C80"/>
    <w:multiLevelType w:val="hybridMultilevel"/>
    <w:tmpl w:val="3FB2F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7821495">
    <w:abstractNumId w:val="1"/>
  </w:num>
  <w:num w:numId="2" w16cid:durableId="598022915">
    <w:abstractNumId w:val="0"/>
  </w:num>
  <w:num w:numId="3" w16cid:durableId="770273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F5"/>
    <w:rsid w:val="00177492"/>
    <w:rsid w:val="00203EF9"/>
    <w:rsid w:val="00361430"/>
    <w:rsid w:val="00367E6D"/>
    <w:rsid w:val="004D1902"/>
    <w:rsid w:val="0056010D"/>
    <w:rsid w:val="006155E9"/>
    <w:rsid w:val="00890F61"/>
    <w:rsid w:val="008D4851"/>
    <w:rsid w:val="008E3FF5"/>
    <w:rsid w:val="00944DD8"/>
    <w:rsid w:val="009524CF"/>
    <w:rsid w:val="00D20961"/>
    <w:rsid w:val="00DE769A"/>
    <w:rsid w:val="00ED114E"/>
    <w:rsid w:val="00F41AB7"/>
    <w:rsid w:val="00F43FD0"/>
    <w:rsid w:val="00FD47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5B99"/>
  <w15:chartTrackingRefBased/>
  <w15:docId w15:val="{28B69084-AB00-485C-B542-C3F43286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FF5"/>
    <w:pPr>
      <w:spacing w:after="0" w:line="240" w:lineRule="auto"/>
      <w:jc w:val="both"/>
    </w:pPr>
    <w:rPr>
      <w:rFonts w:ascii="Century Gothic" w:eastAsia="Times New Roman" w:hAnsi="Century Gothic" w:cs="Times New Roman"/>
      <w:kern w:val="0"/>
      <w:lang w:eastAsia="en-AU"/>
      <w14:ligatures w14:val="none"/>
    </w:rPr>
  </w:style>
  <w:style w:type="paragraph" w:styleId="Heading1">
    <w:name w:val="heading 1"/>
    <w:basedOn w:val="Normal"/>
    <w:next w:val="Normal"/>
    <w:link w:val="Heading1Char"/>
    <w:uiPriority w:val="9"/>
    <w:qFormat/>
    <w:rsid w:val="008D4851"/>
    <w:pPr>
      <w:keepNext/>
      <w:keepLines/>
      <w:spacing w:before="360" w:after="80"/>
      <w:outlineLvl w:val="0"/>
    </w:pPr>
    <w:rPr>
      <w:rFonts w:eastAsiaTheme="majorEastAsia" w:cstheme="majorBidi"/>
      <w:b/>
      <w:color w:val="0F4761" w:themeColor="accent1" w:themeShade="BF"/>
      <w:sz w:val="32"/>
      <w:szCs w:val="40"/>
    </w:rPr>
  </w:style>
  <w:style w:type="paragraph" w:styleId="Heading2">
    <w:name w:val="heading 2"/>
    <w:basedOn w:val="Normal"/>
    <w:next w:val="Normal"/>
    <w:link w:val="Heading2Char"/>
    <w:uiPriority w:val="9"/>
    <w:semiHidden/>
    <w:unhideWhenUsed/>
    <w:qFormat/>
    <w:rsid w:val="008D4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F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F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F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F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9524CF"/>
    <w:pPr>
      <w:widowControl w:val="0"/>
      <w:autoSpaceDE w:val="0"/>
      <w:autoSpaceDN w:val="0"/>
      <w:ind w:left="1365"/>
    </w:pPr>
    <w:rPr>
      <w:rFonts w:eastAsia="Arial" w:cs="Arial"/>
      <w:b/>
      <w:bCs/>
      <w:color w:val="00435F"/>
      <w:sz w:val="40"/>
      <w:szCs w:val="72"/>
    </w:rPr>
  </w:style>
  <w:style w:type="character" w:customStyle="1" w:styleId="TitleChar">
    <w:name w:val="Title Char"/>
    <w:basedOn w:val="DefaultParagraphFont"/>
    <w:link w:val="Title"/>
    <w:uiPriority w:val="1"/>
    <w:rsid w:val="009524CF"/>
    <w:rPr>
      <w:rFonts w:ascii="Century Gothic" w:eastAsia="Arial" w:hAnsi="Century Gothic" w:cs="Arial"/>
      <w:b/>
      <w:bCs/>
      <w:color w:val="00435F"/>
      <w:sz w:val="40"/>
      <w:szCs w:val="72"/>
    </w:rPr>
  </w:style>
  <w:style w:type="paragraph" w:customStyle="1" w:styleId="dotpoint">
    <w:name w:val="dot point"/>
    <w:basedOn w:val="Normal"/>
    <w:link w:val="dotpointChar"/>
    <w:qFormat/>
    <w:rsid w:val="008D4851"/>
    <w:pPr>
      <w:numPr>
        <w:numId w:val="1"/>
      </w:numPr>
    </w:pPr>
    <w:rPr>
      <w:sz w:val="22"/>
    </w:rPr>
  </w:style>
  <w:style w:type="character" w:customStyle="1" w:styleId="dotpointChar">
    <w:name w:val="dot point Char"/>
    <w:basedOn w:val="DefaultParagraphFont"/>
    <w:link w:val="dotpoint"/>
    <w:rsid w:val="008D4851"/>
    <w:rPr>
      <w:rFonts w:ascii="Century Gothic" w:hAnsi="Century Gothic"/>
      <w:sz w:val="22"/>
    </w:rPr>
  </w:style>
  <w:style w:type="paragraph" w:customStyle="1" w:styleId="BodyText1">
    <w:name w:val="Body Text1"/>
    <w:basedOn w:val="Normal"/>
    <w:link w:val="BodytextChar"/>
    <w:qFormat/>
    <w:rsid w:val="008D4851"/>
    <w:rPr>
      <w:sz w:val="22"/>
    </w:rPr>
  </w:style>
  <w:style w:type="character" w:customStyle="1" w:styleId="BodytextChar">
    <w:name w:val="Body text Char"/>
    <w:basedOn w:val="DefaultParagraphFont"/>
    <w:link w:val="BodyText1"/>
    <w:rsid w:val="008D4851"/>
    <w:rPr>
      <w:rFonts w:ascii="Century Gothic" w:hAnsi="Century Gothic"/>
      <w:sz w:val="22"/>
    </w:rPr>
  </w:style>
  <w:style w:type="character" w:customStyle="1" w:styleId="Heading1Char">
    <w:name w:val="Heading 1 Char"/>
    <w:basedOn w:val="DefaultParagraphFont"/>
    <w:link w:val="Heading1"/>
    <w:uiPriority w:val="9"/>
    <w:rsid w:val="008D4851"/>
    <w:rPr>
      <w:rFonts w:ascii="Century Gothic" w:eastAsiaTheme="majorEastAsia" w:hAnsi="Century Gothic" w:cstheme="majorBidi"/>
      <w:b/>
      <w:color w:val="0F4761" w:themeColor="accent1" w:themeShade="BF"/>
      <w:sz w:val="32"/>
      <w:szCs w:val="40"/>
    </w:rPr>
  </w:style>
  <w:style w:type="paragraph" w:customStyle="1" w:styleId="subheading">
    <w:name w:val="subheading"/>
    <w:basedOn w:val="Heading2"/>
    <w:link w:val="subheadingChar"/>
    <w:qFormat/>
    <w:rsid w:val="008D4851"/>
    <w:rPr>
      <w:rFonts w:ascii="Century Gothic" w:hAnsi="Century Gothic"/>
      <w:b/>
      <w:sz w:val="28"/>
    </w:rPr>
  </w:style>
  <w:style w:type="character" w:customStyle="1" w:styleId="subheadingChar">
    <w:name w:val="subheading Char"/>
    <w:basedOn w:val="Heading2Char"/>
    <w:link w:val="subheading"/>
    <w:rsid w:val="008D4851"/>
    <w:rPr>
      <w:rFonts w:ascii="Century Gothic" w:eastAsiaTheme="majorEastAsia" w:hAnsi="Century Gothic" w:cstheme="majorBidi"/>
      <w:b/>
      <w:color w:val="0F4761" w:themeColor="accent1" w:themeShade="BF"/>
      <w:sz w:val="28"/>
      <w:szCs w:val="32"/>
    </w:rPr>
  </w:style>
  <w:style w:type="character" w:customStyle="1" w:styleId="Heading2Char">
    <w:name w:val="Heading 2 Char"/>
    <w:basedOn w:val="DefaultParagraphFont"/>
    <w:link w:val="Heading2"/>
    <w:uiPriority w:val="9"/>
    <w:semiHidden/>
    <w:rsid w:val="008D4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FF5"/>
    <w:rPr>
      <w:rFonts w:eastAsiaTheme="majorEastAsia" w:cstheme="majorBidi"/>
      <w:color w:val="272727" w:themeColor="text1" w:themeTint="D8"/>
    </w:rPr>
  </w:style>
  <w:style w:type="paragraph" w:styleId="Subtitle">
    <w:name w:val="Subtitle"/>
    <w:basedOn w:val="Normal"/>
    <w:next w:val="Normal"/>
    <w:link w:val="SubtitleChar"/>
    <w:uiPriority w:val="11"/>
    <w:qFormat/>
    <w:rsid w:val="008E3F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FF5"/>
    <w:pPr>
      <w:spacing w:before="160"/>
      <w:jc w:val="center"/>
    </w:pPr>
    <w:rPr>
      <w:i/>
      <w:iCs/>
      <w:color w:val="404040" w:themeColor="text1" w:themeTint="BF"/>
    </w:rPr>
  </w:style>
  <w:style w:type="character" w:customStyle="1" w:styleId="QuoteChar">
    <w:name w:val="Quote Char"/>
    <w:basedOn w:val="DefaultParagraphFont"/>
    <w:link w:val="Quote"/>
    <w:uiPriority w:val="29"/>
    <w:rsid w:val="008E3FF5"/>
    <w:rPr>
      <w:i/>
      <w:iCs/>
      <w:color w:val="404040" w:themeColor="text1" w:themeTint="BF"/>
    </w:rPr>
  </w:style>
  <w:style w:type="paragraph" w:styleId="ListParagraph">
    <w:name w:val="List Paragraph"/>
    <w:basedOn w:val="Normal"/>
    <w:uiPriority w:val="34"/>
    <w:qFormat/>
    <w:rsid w:val="008E3FF5"/>
    <w:pPr>
      <w:ind w:left="720"/>
      <w:contextualSpacing/>
    </w:pPr>
  </w:style>
  <w:style w:type="character" w:styleId="IntenseEmphasis">
    <w:name w:val="Intense Emphasis"/>
    <w:basedOn w:val="DefaultParagraphFont"/>
    <w:uiPriority w:val="21"/>
    <w:qFormat/>
    <w:rsid w:val="008E3FF5"/>
    <w:rPr>
      <w:i/>
      <w:iCs/>
      <w:color w:val="0F4761" w:themeColor="accent1" w:themeShade="BF"/>
    </w:rPr>
  </w:style>
  <w:style w:type="paragraph" w:styleId="IntenseQuote">
    <w:name w:val="Intense Quote"/>
    <w:basedOn w:val="Normal"/>
    <w:next w:val="Normal"/>
    <w:link w:val="IntenseQuoteChar"/>
    <w:uiPriority w:val="30"/>
    <w:qFormat/>
    <w:rsid w:val="008E3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FF5"/>
    <w:rPr>
      <w:i/>
      <w:iCs/>
      <w:color w:val="0F4761" w:themeColor="accent1" w:themeShade="BF"/>
    </w:rPr>
  </w:style>
  <w:style w:type="character" w:styleId="IntenseReference">
    <w:name w:val="Intense Reference"/>
    <w:basedOn w:val="DefaultParagraphFont"/>
    <w:uiPriority w:val="32"/>
    <w:qFormat/>
    <w:rsid w:val="008E3FF5"/>
    <w:rPr>
      <w:b/>
      <w:bCs/>
      <w:smallCaps/>
      <w:color w:val="0F4761" w:themeColor="accent1" w:themeShade="BF"/>
      <w:spacing w:val="5"/>
    </w:rPr>
  </w:style>
  <w:style w:type="character" w:styleId="Hyperlink">
    <w:name w:val="Hyperlink"/>
    <w:basedOn w:val="DefaultParagraphFont"/>
    <w:uiPriority w:val="99"/>
    <w:unhideWhenUsed/>
    <w:rsid w:val="006155E9"/>
    <w:rPr>
      <w:color w:val="467886" w:themeColor="hyperlink"/>
      <w:u w:val="single"/>
    </w:rPr>
  </w:style>
  <w:style w:type="character" w:styleId="UnresolvedMention">
    <w:name w:val="Unresolved Mention"/>
    <w:basedOn w:val="DefaultParagraphFont"/>
    <w:uiPriority w:val="99"/>
    <w:semiHidden/>
    <w:unhideWhenUsed/>
    <w:rsid w:val="00615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trustee.tas.gov.a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37A1839356A4F838876748AE60FD1" ma:contentTypeVersion="13" ma:contentTypeDescription="Create a new document." ma:contentTypeScope="" ma:versionID="0b0d9bed66becec177c9d7dbf0c3aa94">
  <xsd:schema xmlns:xsd="http://www.w3.org/2001/XMLSchema" xmlns:xs="http://www.w3.org/2001/XMLSchema" xmlns:p="http://schemas.microsoft.com/office/2006/metadata/properties" xmlns:ns2="4c4e3209-d273-4f42-8aa1-0c2e36a35342" xmlns:ns3="dfd6265f-a3fc-4c6f-8c61-efd7eef341c2" targetNamespace="http://schemas.microsoft.com/office/2006/metadata/properties" ma:root="true" ma:fieldsID="6762f42626a7a9ac2f43352efbe03697" ns2:_="" ns3:_="">
    <xsd:import namespace="4c4e3209-d273-4f42-8aa1-0c2e36a35342"/>
    <xsd:import namespace="dfd6265f-a3fc-4c6f-8c61-efd7eef34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e3209-d273-4f42-8aa1-0c2e36a35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84e838-4337-40d7-8614-cb222593b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d6265f-a3fc-4c6f-8c61-efd7eef341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84b3c-aef4-4412-9d1c-af3ed80fc677}" ma:internalName="TaxCatchAll" ma:showField="CatchAllData" ma:web="dfd6265f-a3fc-4c6f-8c61-efd7eef34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4e3209-d273-4f42-8aa1-0c2e36a35342">
      <Terms xmlns="http://schemas.microsoft.com/office/infopath/2007/PartnerControls"/>
    </lcf76f155ced4ddcb4097134ff3c332f>
    <TaxCatchAll xmlns="dfd6265f-a3fc-4c6f-8c61-efd7eef341c2" xsi:nil="true"/>
  </documentManagement>
</p:properties>
</file>

<file path=customXml/itemProps1.xml><?xml version="1.0" encoding="utf-8"?>
<ds:datastoreItem xmlns:ds="http://schemas.openxmlformats.org/officeDocument/2006/customXml" ds:itemID="{8AE28AC1-26FD-41CA-9823-9DD2D01BE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e3209-d273-4f42-8aa1-0c2e36a35342"/>
    <ds:schemaRef ds:uri="dfd6265f-a3fc-4c6f-8c61-efd7eef34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6EF60-C548-407A-BC35-3C4E55F01C37}">
  <ds:schemaRefs>
    <ds:schemaRef ds:uri="http://schemas.microsoft.com/sharepoint/v3/contenttype/forms"/>
  </ds:schemaRefs>
</ds:datastoreItem>
</file>

<file path=customXml/itemProps3.xml><?xml version="1.0" encoding="utf-8"?>
<ds:datastoreItem xmlns:ds="http://schemas.openxmlformats.org/officeDocument/2006/customXml" ds:itemID="{DDBC748A-F923-403C-9763-D8A8B23FF98F}">
  <ds:schemaRefs>
    <ds:schemaRef ds:uri="http://schemas.microsoft.com/office/2006/metadata/properties"/>
    <ds:schemaRef ds:uri="http://schemas.microsoft.com/office/infopath/2007/PartnerControls"/>
    <ds:schemaRef ds:uri="4c4e3209-d273-4f42-8aa1-0c2e36a35342"/>
    <ds:schemaRef ds:uri="dfd6265f-a3fc-4c6f-8c61-efd7eef341c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867</Characters>
  <Application>Microsoft Office Word</Application>
  <DocSecurity>0</DocSecurity>
  <Lines>34</Lines>
  <Paragraphs>16</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Valentyne</dc:creator>
  <cp:keywords/>
  <dc:description/>
  <cp:lastModifiedBy>Rachel Valentyne</cp:lastModifiedBy>
  <cp:revision>6</cp:revision>
  <dcterms:created xsi:type="dcterms:W3CDTF">2026-04-15T06:01:00Z</dcterms:created>
  <dcterms:modified xsi:type="dcterms:W3CDTF">2026-04-15T07:18:00Z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d7946507-bb53-4f99-9730-668064315996</vt:lpwstr>
  </property>
  <property fmtid="{D5CDD505-2E9C-101B-9397-08002B2CF9AE}" pid="3" name="ContentTypeId">
    <vt:lpwstr>0x01010041837A1839356A4F838876748AE60FD1</vt:lpwstr>
  </property>
  <property fmtid="{D5CDD505-2E9C-101B-9397-08002B2CF9AE}" pid="4" name="MediaServiceImageTags">
    <vt:lpwstr/>
  </property>
</Properties>
</file>